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510A" w14:textId="77777777" w:rsidR="0040381E" w:rsidRPr="00FA4C27" w:rsidRDefault="0040381E" w:rsidP="0040381E">
      <w:pPr>
        <w:jc w:val="center"/>
        <w:rPr>
          <w:b/>
          <w:sz w:val="28"/>
        </w:rPr>
      </w:pPr>
      <w:r w:rsidRPr="00FA4C27">
        <w:rPr>
          <w:b/>
          <w:sz w:val="28"/>
        </w:rPr>
        <w:t>REGULAMIN</w:t>
      </w:r>
    </w:p>
    <w:p w14:paraId="2566A5E1" w14:textId="330D71E7" w:rsidR="0040381E" w:rsidRDefault="0040381E" w:rsidP="0040381E">
      <w:pPr>
        <w:spacing w:after="0"/>
      </w:pPr>
      <w:r>
        <w:t>promocyjnego „Konkursu Meldunkowego” w Gminie Szemud w okresie od 01.01.202</w:t>
      </w:r>
      <w:r w:rsidR="00BB5841">
        <w:t>4</w:t>
      </w:r>
      <w:r>
        <w:t xml:space="preserve"> r. do</w:t>
      </w:r>
    </w:p>
    <w:p w14:paraId="6DF679E2" w14:textId="5743A133" w:rsidR="0040381E" w:rsidRDefault="00B83956" w:rsidP="0040381E">
      <w:pPr>
        <w:spacing w:after="0"/>
      </w:pPr>
      <w:r>
        <w:t>31.12.202</w:t>
      </w:r>
      <w:r w:rsidR="00BB5841">
        <w:t>4</w:t>
      </w:r>
      <w:r w:rsidR="0040381E">
        <w:t xml:space="preserve"> r.</w:t>
      </w:r>
    </w:p>
    <w:p w14:paraId="23AEC871" w14:textId="77777777" w:rsidR="0040381E" w:rsidRDefault="0040381E" w:rsidP="0040381E">
      <w:pPr>
        <w:spacing w:after="0"/>
      </w:pPr>
    </w:p>
    <w:p w14:paraId="034C5BEA" w14:textId="77777777" w:rsidR="0040381E" w:rsidRPr="00FA4C27" w:rsidRDefault="0040381E" w:rsidP="0040381E">
      <w:pPr>
        <w:spacing w:after="0"/>
        <w:rPr>
          <w:b/>
        </w:rPr>
      </w:pPr>
      <w:r w:rsidRPr="00FA4C27">
        <w:rPr>
          <w:b/>
        </w:rPr>
        <w:t>Postanowienia ogólne:</w:t>
      </w:r>
    </w:p>
    <w:p w14:paraId="236ED0B7" w14:textId="77777777" w:rsidR="0040381E" w:rsidRDefault="0040381E" w:rsidP="0040381E">
      <w:pPr>
        <w:spacing w:after="0"/>
      </w:pPr>
      <w:r>
        <w:t>Organizatorem konkursu jest Urząd Gminy Szemud. Ma on na celu promocję gminy.</w:t>
      </w:r>
    </w:p>
    <w:p w14:paraId="6D49B281" w14:textId="0EA41C96" w:rsidR="0040381E" w:rsidRDefault="0040381E" w:rsidP="0040381E">
      <w:pPr>
        <w:spacing w:after="0"/>
      </w:pPr>
      <w:r>
        <w:t xml:space="preserve">Konkurs trwa </w:t>
      </w:r>
      <w:r w:rsidR="00B83956">
        <w:t>od 1 stycznia do 31 grudnia 202</w:t>
      </w:r>
      <w:r w:rsidR="004562D9">
        <w:t>4</w:t>
      </w:r>
      <w:r>
        <w:t xml:space="preserve"> r.</w:t>
      </w:r>
    </w:p>
    <w:p w14:paraId="3F51EE48" w14:textId="77777777" w:rsidR="0040381E" w:rsidRDefault="0040381E" w:rsidP="0040381E">
      <w:pPr>
        <w:spacing w:after="0"/>
      </w:pPr>
      <w:r>
        <w:t xml:space="preserve">Informacje na temat konkursu dostępne są na stronie internetowej </w:t>
      </w:r>
      <w:r w:rsidRPr="0040381E">
        <w:rPr>
          <w:u w:val="single"/>
        </w:rPr>
        <w:t>www.szemud.pl</w:t>
      </w:r>
    </w:p>
    <w:p w14:paraId="452F1DE4" w14:textId="6C21611B" w:rsidR="0040381E" w:rsidRDefault="0040381E" w:rsidP="0040381E">
      <w:pPr>
        <w:spacing w:after="0"/>
      </w:pPr>
      <w:r>
        <w:t>Przedmiotem konkursu jest wyłonienie zwycięzcy spośród osób, które</w:t>
      </w:r>
      <w:r w:rsidR="0013592A">
        <w:t xml:space="preserve"> dokonają czynności </w:t>
      </w:r>
      <w:r>
        <w:t xml:space="preserve">meldunkowych w Gminie Szemud z rejonu poza </w:t>
      </w:r>
      <w:r w:rsidR="001D6195">
        <w:t>g</w:t>
      </w:r>
      <w:r>
        <w:t>miną.</w:t>
      </w:r>
    </w:p>
    <w:p w14:paraId="3B9A9696" w14:textId="77777777" w:rsidR="0040381E" w:rsidRDefault="0040381E" w:rsidP="0040381E">
      <w:pPr>
        <w:spacing w:after="0"/>
      </w:pPr>
    </w:p>
    <w:p w14:paraId="348FBB67" w14:textId="77777777" w:rsidR="0040381E" w:rsidRPr="00FA4C27" w:rsidRDefault="0040381E" w:rsidP="0047293C">
      <w:pPr>
        <w:spacing w:after="0"/>
        <w:rPr>
          <w:b/>
        </w:rPr>
      </w:pPr>
      <w:r w:rsidRPr="00FA4C27">
        <w:rPr>
          <w:b/>
        </w:rPr>
        <w:t>Przystąpienie do konkursu</w:t>
      </w:r>
      <w:r w:rsidR="00FA4C27">
        <w:rPr>
          <w:b/>
        </w:rPr>
        <w:t>:</w:t>
      </w:r>
    </w:p>
    <w:p w14:paraId="09154021" w14:textId="4F9E03FD" w:rsidR="0040381E" w:rsidRDefault="0047293C" w:rsidP="0047293C">
      <w:pPr>
        <w:pStyle w:val="Akapitzlist"/>
        <w:numPr>
          <w:ilvl w:val="0"/>
          <w:numId w:val="2"/>
        </w:numPr>
        <w:spacing w:after="0"/>
      </w:pPr>
      <w:r>
        <w:t>Każdy</w:t>
      </w:r>
      <w:r w:rsidR="000D48CA">
        <w:t xml:space="preserve"> pełnoletni</w:t>
      </w:r>
      <w:r>
        <w:t xml:space="preserve"> mie</w:t>
      </w:r>
      <w:r w:rsidR="00B83956">
        <w:t>szkaniec z poza Gminy Szemud, który od 1/01/202</w:t>
      </w:r>
      <w:r w:rsidR="004562D9">
        <w:t>4</w:t>
      </w:r>
      <w:r w:rsidR="00B83956">
        <w:t xml:space="preserve"> do 31/12/202</w:t>
      </w:r>
      <w:r w:rsidR="004562D9">
        <w:t>4</w:t>
      </w:r>
      <w:r w:rsidR="0040381E">
        <w:t xml:space="preserve"> r. zgłosi się do Urzędu Gminy i</w:t>
      </w:r>
      <w:r w:rsidR="0013592A">
        <w:t xml:space="preserve"> </w:t>
      </w:r>
      <w:r w:rsidR="0040381E">
        <w:t xml:space="preserve">złoży dokument „zgłoszenie pobytu </w:t>
      </w:r>
      <w:r>
        <w:t xml:space="preserve">stałego”, w którym między innymi oświadczy, że </w:t>
      </w:r>
      <w:r w:rsidR="0040381E">
        <w:t>mieszka pod wskazanym adresem w Gminie Sz</w:t>
      </w:r>
      <w:r>
        <w:t xml:space="preserve">emud będzie mógł wziąć udział w </w:t>
      </w:r>
      <w:r w:rsidR="0040381E">
        <w:t>konkursie, a tym samym losowaniu nagrody lub</w:t>
      </w:r>
    </w:p>
    <w:p w14:paraId="0F49E013" w14:textId="77777777" w:rsidR="0040381E" w:rsidRDefault="0047293C" w:rsidP="0047293C">
      <w:pPr>
        <w:pStyle w:val="Akapitzlist"/>
        <w:numPr>
          <w:ilvl w:val="0"/>
          <w:numId w:val="2"/>
        </w:numPr>
        <w:spacing w:after="0"/>
      </w:pPr>
      <w:r>
        <w:t xml:space="preserve">Dostarczy kopię pierwszej strony rozliczenia podatkowego </w:t>
      </w:r>
      <w:r w:rsidR="0040381E">
        <w:t>złoż</w:t>
      </w:r>
      <w:r>
        <w:t>oną</w:t>
      </w:r>
      <w:r w:rsidR="00FA4C27">
        <w:t xml:space="preserve"> i potwierdzoną</w:t>
      </w:r>
      <w:r w:rsidR="0040381E">
        <w:t xml:space="preserve"> w Urzędzie</w:t>
      </w:r>
      <w:r w:rsidR="0013592A">
        <w:t xml:space="preserve"> </w:t>
      </w:r>
      <w:r w:rsidR="00FA4C27">
        <w:t>Skarbowym w Wejherowie.</w:t>
      </w:r>
    </w:p>
    <w:p w14:paraId="2025E137" w14:textId="77777777" w:rsidR="00FA4C27" w:rsidRDefault="00FA4C27" w:rsidP="0047293C">
      <w:pPr>
        <w:spacing w:after="0"/>
      </w:pPr>
    </w:p>
    <w:p w14:paraId="683DCA2D" w14:textId="77777777" w:rsidR="0040381E" w:rsidRPr="00FA4C27" w:rsidRDefault="0040381E" w:rsidP="00FA4C27">
      <w:pPr>
        <w:spacing w:after="0"/>
        <w:rPr>
          <w:b/>
        </w:rPr>
      </w:pPr>
      <w:r w:rsidRPr="00FA4C27">
        <w:rPr>
          <w:b/>
        </w:rPr>
        <w:t>Nagrody i losowanie</w:t>
      </w:r>
      <w:r w:rsidR="00FA4C27">
        <w:rPr>
          <w:b/>
        </w:rPr>
        <w:t>:</w:t>
      </w:r>
    </w:p>
    <w:p w14:paraId="25822054" w14:textId="77777777" w:rsidR="0040381E" w:rsidRDefault="0040381E" w:rsidP="00FA4C27">
      <w:pPr>
        <w:spacing w:after="0"/>
      </w:pPr>
      <w:r>
        <w:t>Fundatorem nagród jest organizator.</w:t>
      </w:r>
    </w:p>
    <w:p w14:paraId="0C1EF349" w14:textId="77777777" w:rsidR="0013592A" w:rsidRDefault="0013592A" w:rsidP="00FA4C27">
      <w:pPr>
        <w:spacing w:after="0"/>
      </w:pPr>
    </w:p>
    <w:p w14:paraId="1A67F6E9" w14:textId="05297CE1" w:rsidR="0040381E" w:rsidRDefault="0040381E" w:rsidP="00FA4C27">
      <w:pPr>
        <w:spacing w:after="0"/>
      </w:pPr>
      <w:r>
        <w:t>Główna nagrodą</w:t>
      </w:r>
      <w:r w:rsidR="00FA4C27">
        <w:t xml:space="preserve"> jest: </w:t>
      </w:r>
      <w:r w:rsidR="000D48CA">
        <w:t>Hulajnoga elektryczna</w:t>
      </w:r>
      <w:r>
        <w:t xml:space="preserve"> - nagroda </w:t>
      </w:r>
      <w:r w:rsidR="001322D5">
        <w:t xml:space="preserve">I stopnia. Przewidujemy również </w:t>
      </w:r>
      <w:r>
        <w:t>nag</w:t>
      </w:r>
      <w:r w:rsidR="00FA4C27">
        <w:t>rody kwartalne w postaci roweru</w:t>
      </w:r>
      <w:r>
        <w:t xml:space="preserve"> - nagroda I stopnia.</w:t>
      </w:r>
    </w:p>
    <w:p w14:paraId="217815BF" w14:textId="77777777" w:rsidR="0013592A" w:rsidRDefault="0013592A" w:rsidP="00FA4C27">
      <w:pPr>
        <w:spacing w:after="0"/>
      </w:pPr>
    </w:p>
    <w:p w14:paraId="16E716B5" w14:textId="05E81468" w:rsidR="00FA4C27" w:rsidRDefault="0040381E" w:rsidP="00FA4C27">
      <w:pPr>
        <w:spacing w:after="0"/>
      </w:pPr>
      <w:r>
        <w:t>Losowanie publiczne nagród nastąpi spośród uczestników konk</w:t>
      </w:r>
      <w:r w:rsidR="00FA4C27">
        <w:t xml:space="preserve">ursu, którzy złożyli zgłoszenie </w:t>
      </w:r>
      <w:r>
        <w:t>pobytu stałego i zostali oni pozytywnie zwery</w:t>
      </w:r>
      <w:r w:rsidR="00FA4C27">
        <w:t xml:space="preserve">fikowany przez odpowiedzialnych </w:t>
      </w:r>
      <w:r>
        <w:t>pracowników Urzędu. Losowanie głównej n</w:t>
      </w:r>
      <w:r w:rsidR="00B83956">
        <w:t xml:space="preserve">agrody odbędzie się w </w:t>
      </w:r>
      <w:r w:rsidR="004562D9">
        <w:t>styczniu</w:t>
      </w:r>
      <w:r w:rsidR="00B83956">
        <w:t xml:space="preserve"> 202</w:t>
      </w:r>
      <w:r w:rsidR="004562D9">
        <w:t>5</w:t>
      </w:r>
      <w:r w:rsidR="001322D5">
        <w:t xml:space="preserve"> r., zaś nagrody </w:t>
      </w:r>
      <w:r>
        <w:t>kwartalne będą losowane w ciągu miesiąca po upływi</w:t>
      </w:r>
      <w:r w:rsidR="001322D5">
        <w:t xml:space="preserve">e każdego z kwartałów. Dokładny </w:t>
      </w:r>
      <w:r>
        <w:t>termin będzie ogłoszony na stronach internetowych Urzędu Gminy.</w:t>
      </w:r>
    </w:p>
    <w:p w14:paraId="3A5EDAD2" w14:textId="77777777" w:rsidR="0013592A" w:rsidRDefault="0013592A" w:rsidP="00FA4C27">
      <w:pPr>
        <w:spacing w:after="0"/>
      </w:pPr>
    </w:p>
    <w:p w14:paraId="63FD858D" w14:textId="77777777" w:rsidR="0040381E" w:rsidRDefault="0040381E" w:rsidP="00FA4C27">
      <w:pPr>
        <w:spacing w:after="0"/>
      </w:pPr>
      <w:r>
        <w:t>Wyłonienie zwycięzców Konkursu będzie miało miejsce w siedzibie organizatora.</w:t>
      </w:r>
    </w:p>
    <w:p w14:paraId="0FF95535" w14:textId="77777777" w:rsidR="00FA4C27" w:rsidRDefault="00FA4C27" w:rsidP="00FA4C27">
      <w:pPr>
        <w:spacing w:after="0"/>
      </w:pPr>
    </w:p>
    <w:p w14:paraId="6B4683B4" w14:textId="77777777" w:rsidR="0040381E" w:rsidRDefault="0040381E" w:rsidP="00FA4C27">
      <w:pPr>
        <w:spacing w:after="0"/>
      </w:pPr>
      <w:r>
        <w:t xml:space="preserve">Wyłonienia zwycięzców dokona powołana w tym </w:t>
      </w:r>
      <w:r w:rsidR="0013592A">
        <w:t xml:space="preserve">celu przez organizatora Komisja </w:t>
      </w:r>
      <w:r>
        <w:t>Konkursowa składająca się z trzech pracowników organiza</w:t>
      </w:r>
      <w:r w:rsidR="0013592A">
        <w:t xml:space="preserve">tora. Zadaniem Komisji będzie w </w:t>
      </w:r>
      <w:r>
        <w:t>szczególności:</w:t>
      </w:r>
    </w:p>
    <w:p w14:paraId="0B378C1A" w14:textId="77777777" w:rsidR="0040381E" w:rsidRDefault="0040381E" w:rsidP="00FA4C27">
      <w:pPr>
        <w:spacing w:after="0"/>
      </w:pPr>
      <w:r>
        <w:t>a) nadzór nad prawidłowym przebiegiem konkursu</w:t>
      </w:r>
    </w:p>
    <w:p w14:paraId="6D0670B9" w14:textId="77777777" w:rsidR="0040381E" w:rsidRDefault="0040381E" w:rsidP="00FA4C27">
      <w:pPr>
        <w:spacing w:after="0"/>
      </w:pPr>
      <w:r>
        <w:t>b) wyłonienie zwycięzców konkursu</w:t>
      </w:r>
    </w:p>
    <w:p w14:paraId="2B1F5AA6" w14:textId="77777777" w:rsidR="0040381E" w:rsidRDefault="0040381E" w:rsidP="00FA4C27">
      <w:pPr>
        <w:spacing w:after="0"/>
      </w:pPr>
      <w:r>
        <w:t>c) rozpatrywanie reklamacji uczestników</w:t>
      </w:r>
    </w:p>
    <w:p w14:paraId="6CE56C71" w14:textId="77777777" w:rsidR="0040381E" w:rsidRDefault="0040381E" w:rsidP="00FA4C27">
      <w:pPr>
        <w:spacing w:after="0"/>
      </w:pPr>
      <w:r>
        <w:t>d) zwycięzcami konkursu zostaną osoby wylosowane w losowaniu publicznym dokonanym</w:t>
      </w:r>
    </w:p>
    <w:p w14:paraId="387E1899" w14:textId="77777777" w:rsidR="0040381E" w:rsidRDefault="0040381E" w:rsidP="00FA4C27">
      <w:pPr>
        <w:spacing w:after="0"/>
      </w:pPr>
      <w:r>
        <w:t>przez wytypowanego pracownika organizatora.</w:t>
      </w:r>
    </w:p>
    <w:p w14:paraId="58826EA3" w14:textId="77777777" w:rsidR="00FA4C27" w:rsidRDefault="00FA4C27" w:rsidP="00FA4C27">
      <w:pPr>
        <w:spacing w:after="0"/>
      </w:pPr>
    </w:p>
    <w:p w14:paraId="1EDB40E1" w14:textId="77777777" w:rsidR="0040381E" w:rsidRDefault="0040381E" w:rsidP="00FA4C27">
      <w:pPr>
        <w:spacing w:after="0"/>
      </w:pPr>
      <w:r>
        <w:t>Nad prawidłowym przebiegiem losowania będzie czuwał organizator konkursu.</w:t>
      </w:r>
    </w:p>
    <w:p w14:paraId="5C54AD29" w14:textId="77777777" w:rsidR="0040381E" w:rsidRDefault="0040381E" w:rsidP="00FA4C27">
      <w:pPr>
        <w:spacing w:after="0"/>
      </w:pPr>
      <w:r>
        <w:t>Z przebiegu losowania zostanie sporządzony protokół.</w:t>
      </w:r>
    </w:p>
    <w:p w14:paraId="3783EB4A" w14:textId="77777777" w:rsidR="00FA4C27" w:rsidRDefault="00FA4C27" w:rsidP="00FA4C27">
      <w:pPr>
        <w:spacing w:after="0"/>
      </w:pPr>
    </w:p>
    <w:p w14:paraId="5AE65737" w14:textId="77777777" w:rsidR="0040381E" w:rsidRPr="00FA4C27" w:rsidRDefault="0040381E" w:rsidP="00FA4C27">
      <w:pPr>
        <w:spacing w:after="0"/>
        <w:rPr>
          <w:b/>
        </w:rPr>
      </w:pPr>
      <w:r w:rsidRPr="00FA4C27">
        <w:rPr>
          <w:b/>
        </w:rPr>
        <w:lastRenderedPageBreak/>
        <w:t>Zastrzeżenie prywatności</w:t>
      </w:r>
    </w:p>
    <w:p w14:paraId="51ACB0F2" w14:textId="77777777" w:rsidR="0040381E" w:rsidRDefault="0040381E" w:rsidP="00FA4C27">
      <w:pPr>
        <w:spacing w:after="0"/>
      </w:pPr>
      <w:r>
        <w:t>Wszystkie dane osobowe uczestników konkursu, będą wy</w:t>
      </w:r>
      <w:r w:rsidR="0013592A">
        <w:t xml:space="preserve">korzystywane wyłącznie do celów </w:t>
      </w:r>
      <w:r>
        <w:t xml:space="preserve">zasadnie związanych z organizacją i promocją tego konkursu. </w:t>
      </w:r>
    </w:p>
    <w:p w14:paraId="690D1731" w14:textId="60B921EE" w:rsidR="0040381E" w:rsidRDefault="0040381E" w:rsidP="00FA4C27">
      <w:pPr>
        <w:spacing w:after="0"/>
      </w:pPr>
      <w:r>
        <w:t xml:space="preserve">Uczestnicy wyrażają zgodę na zamieszczenie ich zdjęcia, imienia i nazwiska na </w:t>
      </w:r>
      <w:r w:rsidR="0013592A">
        <w:t xml:space="preserve">stronie </w:t>
      </w:r>
      <w:r>
        <w:t>internetowej Urzędu Gminy.</w:t>
      </w:r>
      <w:r w:rsidR="000D48CA">
        <w:t xml:space="preserve"> </w:t>
      </w:r>
      <w:r w:rsidR="0068730C">
        <w:t>Nie</w:t>
      </w:r>
      <w:r w:rsidR="007455AB">
        <w:t xml:space="preserve"> </w:t>
      </w:r>
      <w:r w:rsidR="0068730C">
        <w:t>wyrażenie zgody na publikację danych osobowych wiąże się jednoznacznie z rezygnacją udziału w konkursie</w:t>
      </w:r>
      <w:r w:rsidR="007455AB">
        <w:t>.</w:t>
      </w:r>
    </w:p>
    <w:p w14:paraId="363FA67E" w14:textId="77777777" w:rsidR="0013592A" w:rsidRDefault="0013592A" w:rsidP="00FA4C27">
      <w:pPr>
        <w:spacing w:after="0"/>
      </w:pPr>
    </w:p>
    <w:p w14:paraId="42E2F4A2" w14:textId="77777777" w:rsidR="0040381E" w:rsidRPr="0013592A" w:rsidRDefault="0040381E" w:rsidP="00FA4C27">
      <w:pPr>
        <w:spacing w:after="0"/>
        <w:rPr>
          <w:b/>
        </w:rPr>
      </w:pPr>
      <w:r w:rsidRPr="0013592A">
        <w:rPr>
          <w:b/>
        </w:rPr>
        <w:t>Postanowienia końcowe</w:t>
      </w:r>
    </w:p>
    <w:p w14:paraId="17CFC1EC" w14:textId="77777777" w:rsidR="0040381E" w:rsidRDefault="0040381E" w:rsidP="00FA4C27">
      <w:pPr>
        <w:spacing w:after="0"/>
      </w:pPr>
      <w:r>
        <w:t>Niniejszy regulamin zostanie podany do publicznej wiadomości poprzez stronę internetową</w:t>
      </w:r>
    </w:p>
    <w:p w14:paraId="184F30C3" w14:textId="09E6297B" w:rsidR="00A40088" w:rsidRDefault="004562D9" w:rsidP="00FA4C27">
      <w:pPr>
        <w:spacing w:after="0"/>
        <w:rPr>
          <w:u w:val="single"/>
        </w:rPr>
      </w:pPr>
      <w:hyperlink r:id="rId5" w:history="1">
        <w:r w:rsidR="0068730C" w:rsidRPr="00750815">
          <w:rPr>
            <w:rStyle w:val="Hipercze"/>
          </w:rPr>
          <w:t>www.szemud.pl</w:t>
        </w:r>
      </w:hyperlink>
    </w:p>
    <w:p w14:paraId="17336E7E" w14:textId="4FA54970" w:rsidR="0068730C" w:rsidRPr="0013592A" w:rsidRDefault="0068730C" w:rsidP="00FA4C27">
      <w:pPr>
        <w:spacing w:after="0"/>
        <w:rPr>
          <w:u w:val="single"/>
        </w:rPr>
      </w:pPr>
    </w:p>
    <w:sectPr w:rsidR="0068730C" w:rsidRPr="00135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31F"/>
    <w:multiLevelType w:val="hybridMultilevel"/>
    <w:tmpl w:val="E71C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14FF"/>
    <w:multiLevelType w:val="hybridMultilevel"/>
    <w:tmpl w:val="69E86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14288">
    <w:abstractNumId w:val="1"/>
  </w:num>
  <w:num w:numId="2" w16cid:durableId="127116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1E"/>
    <w:rsid w:val="000D48CA"/>
    <w:rsid w:val="001322D5"/>
    <w:rsid w:val="0013592A"/>
    <w:rsid w:val="001D6195"/>
    <w:rsid w:val="004008EB"/>
    <w:rsid w:val="0040381E"/>
    <w:rsid w:val="004562D9"/>
    <w:rsid w:val="0047293C"/>
    <w:rsid w:val="0068730C"/>
    <w:rsid w:val="007116BA"/>
    <w:rsid w:val="007455AB"/>
    <w:rsid w:val="00974E54"/>
    <w:rsid w:val="00A40088"/>
    <w:rsid w:val="00B83956"/>
    <w:rsid w:val="00BA322B"/>
    <w:rsid w:val="00BB5841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C38F"/>
  <w15:docId w15:val="{C8F57C7E-5EC2-4B77-AFC8-64E5A0AA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8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73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emu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m.dymek@szemud.pl</cp:lastModifiedBy>
  <cp:revision>3</cp:revision>
  <cp:lastPrinted>2021-01-20T07:30:00Z</cp:lastPrinted>
  <dcterms:created xsi:type="dcterms:W3CDTF">2024-01-03T08:16:00Z</dcterms:created>
  <dcterms:modified xsi:type="dcterms:W3CDTF">2024-01-03T08:19:00Z</dcterms:modified>
</cp:coreProperties>
</file>